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8EBA" w14:textId="77777777" w:rsidR="00B30D45" w:rsidRDefault="00B30D45" w:rsidP="00E45E9A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05F5DA63" w14:textId="77777777" w:rsidR="00E45E9A" w:rsidRPr="00B901E5" w:rsidRDefault="007C6711" w:rsidP="00E45E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B901E5">
        <w:rPr>
          <w:rFonts w:ascii="Century Gothic" w:hAnsi="Century Gothic" w:cs="Arial"/>
          <w:sz w:val="20"/>
          <w:szCs w:val="20"/>
        </w:rPr>
        <w:t>An itemized paid receipt must accompany all reimbursement requests.  Requests submitted without a paid receipt will not be accepted.</w:t>
      </w:r>
    </w:p>
    <w:p w14:paraId="43C7BCA4" w14:textId="77777777" w:rsidR="0065122F" w:rsidRPr="00B901E5" w:rsidRDefault="0065122F" w:rsidP="0065122F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609CADA7" w14:textId="77777777" w:rsidR="007C6711" w:rsidRPr="00B901E5" w:rsidRDefault="008E7A42" w:rsidP="008E7A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B901E5">
        <w:rPr>
          <w:rFonts w:ascii="Century Gothic" w:hAnsi="Century Gothic" w:cs="Arial"/>
          <w:sz w:val="20"/>
          <w:szCs w:val="20"/>
        </w:rPr>
        <w:t>The dental/optical forms submitted during the course of the school year, will be reimbursed by July 31 of each year</w:t>
      </w:r>
      <w:r w:rsidR="0099229D" w:rsidRPr="00B901E5">
        <w:rPr>
          <w:rFonts w:ascii="Century Gothic" w:hAnsi="Century Gothic" w:cs="Arial"/>
          <w:sz w:val="20"/>
          <w:szCs w:val="20"/>
        </w:rPr>
        <w:t xml:space="preserve">. Should the total approved bills </w:t>
      </w:r>
      <w:r w:rsidR="00B901E5" w:rsidRPr="00B901E5">
        <w:rPr>
          <w:rFonts w:ascii="Century Gothic" w:hAnsi="Century Gothic" w:cs="Arial"/>
          <w:sz w:val="20"/>
          <w:szCs w:val="20"/>
        </w:rPr>
        <w:t>submitted</w:t>
      </w:r>
      <w:r w:rsidR="0099229D" w:rsidRPr="00B901E5">
        <w:rPr>
          <w:rFonts w:ascii="Century Gothic" w:hAnsi="Century Gothic" w:cs="Arial"/>
          <w:sz w:val="20"/>
          <w:szCs w:val="20"/>
        </w:rPr>
        <w:t xml:space="preserve"> during the course of the school year exceed the amount in the fund, then reimbursement will be prorated – so many center per dollar. The amount in the fund for each year of the contract shall be $15,000 per year.</w:t>
      </w:r>
      <w:r w:rsidRPr="00B901E5">
        <w:rPr>
          <w:rFonts w:ascii="Century Gothic" w:hAnsi="Century Gothic" w:cs="Arial"/>
          <w:sz w:val="20"/>
          <w:szCs w:val="20"/>
        </w:rPr>
        <w:t xml:space="preserve"> </w:t>
      </w:r>
    </w:p>
    <w:p w14:paraId="75BEC3D8" w14:textId="77777777" w:rsidR="0099229D" w:rsidRPr="00B901E5" w:rsidRDefault="0099229D" w:rsidP="005C39E2">
      <w:pPr>
        <w:pStyle w:val="NoSpacing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The following rules will govern the fund:</w:t>
      </w:r>
    </w:p>
    <w:p w14:paraId="326C300D" w14:textId="77777777" w:rsidR="005C39E2" w:rsidRPr="00B901E5" w:rsidRDefault="0099229D" w:rsidP="0099229D">
      <w:pPr>
        <w:pStyle w:val="NoSpacing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The employee must have completed the ninety (90) day probationary period before being eligible to receive payment from the Dental/ Optical Fund.</w:t>
      </w:r>
    </w:p>
    <w:p w14:paraId="7B7C42DA" w14:textId="77777777" w:rsidR="0099229D" w:rsidRPr="00B901E5" w:rsidRDefault="0099229D" w:rsidP="0099229D">
      <w:pPr>
        <w:pStyle w:val="NoSpacing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An employee may submit no more than one (1) claim per year for an eye exam.</w:t>
      </w:r>
    </w:p>
    <w:p w14:paraId="691DA71E" w14:textId="77777777" w:rsidR="0099229D" w:rsidRPr="00B901E5" w:rsidRDefault="0099229D" w:rsidP="0099229D">
      <w:pPr>
        <w:pStyle w:val="NoSpacing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An employee may submit no more than one (1) claim per year for a set of glasses or for a set of contacts.</w:t>
      </w:r>
    </w:p>
    <w:p w14:paraId="31A128E7" w14:textId="77777777" w:rsidR="0099229D" w:rsidRPr="00B901E5" w:rsidRDefault="0099229D" w:rsidP="0099229D">
      <w:pPr>
        <w:pStyle w:val="NoSpacing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Any employee being paid less than four (4) regularly assigned hours per day shall receive reimbursement at one-half (1/2) the prorated amount paid to full time employees (those working four (4) hours per day or more)</w:t>
      </w:r>
    </w:p>
    <w:p w14:paraId="0EAAFB31" w14:textId="77777777" w:rsidR="005C63FE" w:rsidRPr="00B901E5" w:rsidRDefault="005C63FE" w:rsidP="0099229D">
      <w:pPr>
        <w:pStyle w:val="NoSpacing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Cosmetic procedures are not covered</w:t>
      </w:r>
    </w:p>
    <w:p w14:paraId="50732F09" w14:textId="77777777" w:rsidR="005C63FE" w:rsidRPr="00B901E5" w:rsidRDefault="005C63FE" w:rsidP="005C63FE">
      <w:pPr>
        <w:pStyle w:val="NoSpacing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An employee must be regularly assigned to ten (10) hours of work per week or more in order to benefit from this dental/optical coverage</w:t>
      </w:r>
    </w:p>
    <w:p w14:paraId="6DE05ADC" w14:textId="77777777" w:rsidR="005C63FE" w:rsidRPr="00B901E5" w:rsidRDefault="005C63FE" w:rsidP="005C63FE">
      <w:pPr>
        <w:pStyle w:val="NoSpacing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Any employee who is entitled to dental/optical coverage under this article, and who has similar coverage under other dental/optical plans, shall be reimbursed (on a prorated basis if necessary) up to that amount not covered under the other dental/ optical plan.</w:t>
      </w:r>
      <w:r w:rsidR="00B901E5" w:rsidRPr="00B901E5">
        <w:rPr>
          <w:rFonts w:ascii="Century Gothic" w:hAnsi="Century Gothic"/>
          <w:sz w:val="20"/>
          <w:szCs w:val="20"/>
        </w:rPr>
        <w:t xml:space="preserve"> Abuse of this provision, namely seeking double payments, will result in non-participation in this plan for a minimum of two (2) fiscal years as well as possible other disciplinary action.</w:t>
      </w:r>
    </w:p>
    <w:p w14:paraId="530AAE05" w14:textId="77777777" w:rsidR="00B901E5" w:rsidRPr="00B901E5" w:rsidRDefault="00B901E5" w:rsidP="005C63FE">
      <w:pPr>
        <w:pStyle w:val="NoSpacing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Coverage under this article is limited to husband, wife, and dependent children.</w:t>
      </w:r>
    </w:p>
    <w:p w14:paraId="5BC2D8A5" w14:textId="13DA4A05" w:rsidR="00B901E5" w:rsidRDefault="00B901E5" w:rsidP="005C63FE">
      <w:pPr>
        <w:pStyle w:val="NoSpacing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B901E5">
        <w:rPr>
          <w:rFonts w:ascii="Century Gothic" w:hAnsi="Century Gothic"/>
          <w:sz w:val="20"/>
          <w:szCs w:val="20"/>
        </w:rPr>
        <w:t>Should any of the amounts budgeted not be utilized during their scheduled year, then the amount not paid out will be carried over to the succeeding fiscal year.</w:t>
      </w:r>
    </w:p>
    <w:p w14:paraId="38566FD1" w14:textId="77777777" w:rsidR="00A43676" w:rsidRPr="00B901E5" w:rsidRDefault="00A43676" w:rsidP="00A43676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510"/>
        <w:gridCol w:w="1530"/>
        <w:gridCol w:w="1620"/>
        <w:gridCol w:w="1512"/>
        <w:gridCol w:w="1836"/>
      </w:tblGrid>
      <w:tr w:rsidR="00A43676" w14:paraId="498E9F5D" w14:textId="77777777" w:rsidTr="00C43E65">
        <w:trPr>
          <w:trHeight w:val="395"/>
        </w:trPr>
        <w:tc>
          <w:tcPr>
            <w:tcW w:w="6048" w:type="dxa"/>
            <w:gridSpan w:val="3"/>
          </w:tcPr>
          <w:p w14:paraId="5B04EA0C" w14:textId="77777777" w:rsidR="00A43676" w:rsidRPr="005F5869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</w:rPr>
            </w:pPr>
            <w:bookmarkStart w:id="0" w:name="_Hlk96684031"/>
            <w:r w:rsidRPr="005F5869">
              <w:rPr>
                <w:rFonts w:ascii="Century Gothic" w:hAnsi="Century Gothic"/>
                <w:b/>
                <w:sz w:val="24"/>
              </w:rPr>
              <w:t>PATIENT NAME:</w:t>
            </w:r>
          </w:p>
        </w:tc>
        <w:tc>
          <w:tcPr>
            <w:tcW w:w="4968" w:type="dxa"/>
            <w:gridSpan w:val="3"/>
          </w:tcPr>
          <w:p w14:paraId="6693A786" w14:textId="77777777" w:rsidR="00A43676" w:rsidRPr="005F5869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</w:rPr>
            </w:pPr>
            <w:r w:rsidRPr="005F5869">
              <w:rPr>
                <w:rFonts w:ascii="Century Gothic" w:hAnsi="Century Gothic"/>
                <w:b/>
                <w:sz w:val="24"/>
              </w:rPr>
              <w:t>EMPLOYEE NAME:</w:t>
            </w:r>
          </w:p>
        </w:tc>
      </w:tr>
      <w:tr w:rsidR="00A43676" w14:paraId="73C59316" w14:textId="77777777" w:rsidTr="00C43E65">
        <w:tc>
          <w:tcPr>
            <w:tcW w:w="6048" w:type="dxa"/>
            <w:gridSpan w:val="3"/>
          </w:tcPr>
          <w:p w14:paraId="7F848AE6" w14:textId="77777777" w:rsidR="00A43676" w:rsidRPr="00A03805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PATIENT BIRTHDATE:</w:t>
            </w:r>
          </w:p>
        </w:tc>
        <w:tc>
          <w:tcPr>
            <w:tcW w:w="4968" w:type="dxa"/>
            <w:gridSpan w:val="3"/>
          </w:tcPr>
          <w:p w14:paraId="1AD18AC6" w14:textId="77777777" w:rsidR="00A43676" w:rsidRPr="00A03805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A03805">
              <w:rPr>
                <w:rFonts w:ascii="Century Gothic" w:hAnsi="Century Gothic"/>
                <w:b/>
                <w:sz w:val="24"/>
                <w:szCs w:val="24"/>
              </w:rPr>
              <w:t>RELATIONSHIP TO EMPLOYEE:</w:t>
            </w:r>
          </w:p>
        </w:tc>
      </w:tr>
      <w:tr w:rsidR="00A43676" w14:paraId="49F28DE0" w14:textId="77777777" w:rsidTr="00C43E65">
        <w:tc>
          <w:tcPr>
            <w:tcW w:w="11016" w:type="dxa"/>
            <w:gridSpan w:val="6"/>
            <w:shd w:val="clear" w:color="auto" w:fill="8DB3E2" w:themeFill="text2" w:themeFillTint="66"/>
          </w:tcPr>
          <w:p w14:paraId="7DA8A5EE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30272246" w14:textId="77777777" w:rsidTr="00C43E65">
        <w:tc>
          <w:tcPr>
            <w:tcW w:w="1008" w:type="dxa"/>
          </w:tcPr>
          <w:p w14:paraId="7939B24C" w14:textId="77777777" w:rsidR="00A43676" w:rsidRPr="00A03805" w:rsidRDefault="00A43676" w:rsidP="00C43E65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of Service</w:t>
            </w:r>
          </w:p>
        </w:tc>
        <w:tc>
          <w:tcPr>
            <w:tcW w:w="3510" w:type="dxa"/>
          </w:tcPr>
          <w:p w14:paraId="357A0B57" w14:textId="77777777" w:rsidR="00A43676" w:rsidRPr="00A03805" w:rsidRDefault="00A43676" w:rsidP="00C43E65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Description of Service</w:t>
            </w:r>
          </w:p>
          <w:p w14:paraId="2611DAA7" w14:textId="77777777" w:rsidR="00A43676" w:rsidRPr="00A03805" w:rsidRDefault="00A43676" w:rsidP="00C43E6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FE0E8A" w14:textId="77777777" w:rsidR="00A43676" w:rsidRPr="00A03805" w:rsidRDefault="00A43676" w:rsidP="00C43E65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03805">
              <w:rPr>
                <w:rFonts w:ascii="Century Gothic" w:hAnsi="Century Gothic"/>
                <w:b/>
                <w:sz w:val="20"/>
                <w:szCs w:val="20"/>
              </w:rPr>
              <w:t>Fee Charged</w:t>
            </w:r>
          </w:p>
        </w:tc>
        <w:tc>
          <w:tcPr>
            <w:tcW w:w="1620" w:type="dxa"/>
          </w:tcPr>
          <w:p w14:paraId="4E807DC1" w14:textId="77777777" w:rsidR="00A43676" w:rsidRPr="00A03805" w:rsidRDefault="00A43676" w:rsidP="00C43E65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03805">
              <w:rPr>
                <w:rFonts w:ascii="Century Gothic" w:hAnsi="Century Gothic"/>
                <w:b/>
                <w:sz w:val="20"/>
                <w:szCs w:val="20"/>
              </w:rPr>
              <w:t>Discount extended by Dentist</w:t>
            </w:r>
          </w:p>
        </w:tc>
        <w:tc>
          <w:tcPr>
            <w:tcW w:w="1512" w:type="dxa"/>
          </w:tcPr>
          <w:p w14:paraId="326522BD" w14:textId="77777777" w:rsidR="00A43676" w:rsidRPr="00A03805" w:rsidRDefault="00A43676" w:rsidP="00C43E65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03805">
              <w:rPr>
                <w:rFonts w:ascii="Century Gothic" w:hAnsi="Century Gothic"/>
                <w:b/>
                <w:sz w:val="20"/>
                <w:szCs w:val="20"/>
              </w:rPr>
              <w:t>Amount Paid by Insurance</w:t>
            </w:r>
          </w:p>
        </w:tc>
        <w:tc>
          <w:tcPr>
            <w:tcW w:w="1836" w:type="dxa"/>
          </w:tcPr>
          <w:p w14:paraId="6CF28D64" w14:textId="77777777" w:rsidR="00A43676" w:rsidRPr="00A03805" w:rsidRDefault="00A43676" w:rsidP="00C43E6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AMOUNT PAID </w:t>
            </w:r>
            <w:r w:rsidRPr="00A03805">
              <w:rPr>
                <w:rFonts w:ascii="Century Gothic" w:hAnsi="Century Gothic"/>
                <w:b/>
                <w:sz w:val="20"/>
                <w:szCs w:val="20"/>
              </w:rPr>
              <w:t>BY EMPLOYEE</w:t>
            </w:r>
            <w:r w:rsidRPr="00A0380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A1869">
              <w:rPr>
                <w:rFonts w:ascii="Century Gothic" w:hAnsi="Century Gothic"/>
                <w:sz w:val="18"/>
                <w:szCs w:val="20"/>
                <w:u w:val="single"/>
              </w:rPr>
              <w:t>(receipt must be attached)</w:t>
            </w:r>
          </w:p>
        </w:tc>
      </w:tr>
      <w:tr w:rsidR="00A43676" w14:paraId="7FAC2AB9" w14:textId="77777777" w:rsidTr="00C43E65">
        <w:tc>
          <w:tcPr>
            <w:tcW w:w="1008" w:type="dxa"/>
          </w:tcPr>
          <w:p w14:paraId="685AB576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7AF06E7E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74CBD6ED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4B012561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0603C7A5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5A0EAA67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540AB156" w14:textId="77777777" w:rsidTr="00C43E65">
        <w:tc>
          <w:tcPr>
            <w:tcW w:w="1008" w:type="dxa"/>
          </w:tcPr>
          <w:p w14:paraId="0AEFFE56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33FCD7EC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05F458CC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09FF3858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1F213E38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595CB14D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50CE98EE" w14:textId="77777777" w:rsidTr="00C43E65">
        <w:tc>
          <w:tcPr>
            <w:tcW w:w="1008" w:type="dxa"/>
          </w:tcPr>
          <w:p w14:paraId="39420C54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35DFD56C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670B6114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3A983C18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7D4639E9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0A288DA5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51B94306" w14:textId="77777777" w:rsidTr="00C43E65">
        <w:tc>
          <w:tcPr>
            <w:tcW w:w="1008" w:type="dxa"/>
          </w:tcPr>
          <w:p w14:paraId="20CDBFD3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1044C192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38C2AF31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1FC7CAA3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4EB58EE7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26381CE5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42A66E98" w14:textId="77777777" w:rsidTr="00C43E65">
        <w:tc>
          <w:tcPr>
            <w:tcW w:w="1008" w:type="dxa"/>
          </w:tcPr>
          <w:p w14:paraId="4B4D221C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69225959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65CA889E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25E7F4B6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4EA39F64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76269EC9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60CC7375" w14:textId="77777777" w:rsidTr="00C43E65">
        <w:tc>
          <w:tcPr>
            <w:tcW w:w="1008" w:type="dxa"/>
          </w:tcPr>
          <w:p w14:paraId="05ED9484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06673086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3FBD2A5E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570F3FFF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7F171065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32DCEF13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2BC504F0" w14:textId="77777777" w:rsidTr="00C43E65">
        <w:tc>
          <w:tcPr>
            <w:tcW w:w="1008" w:type="dxa"/>
          </w:tcPr>
          <w:p w14:paraId="1E763B41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38CBE7BC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0185D6D7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068FAAC9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509788BB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60655D9C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0BD8B9B2" w14:textId="77777777" w:rsidTr="00C43E65">
        <w:tc>
          <w:tcPr>
            <w:tcW w:w="1008" w:type="dxa"/>
          </w:tcPr>
          <w:p w14:paraId="405B27CE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510" w:type="dxa"/>
          </w:tcPr>
          <w:p w14:paraId="0412E1A8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63679902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1865DDA9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16F56082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5E8412F9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2986A750" w14:textId="77777777" w:rsidTr="00C43E65">
        <w:tc>
          <w:tcPr>
            <w:tcW w:w="7668" w:type="dxa"/>
            <w:gridSpan w:val="4"/>
          </w:tcPr>
          <w:p w14:paraId="14588FF9" w14:textId="77777777" w:rsidR="00A43676" w:rsidRPr="00A03805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</w:rPr>
            </w:pPr>
            <w:r w:rsidRPr="00A03805">
              <w:rPr>
                <w:rFonts w:ascii="Century Gothic" w:hAnsi="Century Gothic"/>
                <w:b/>
                <w:sz w:val="24"/>
              </w:rPr>
              <w:t>Total Amount Charged</w:t>
            </w:r>
            <w:r>
              <w:rPr>
                <w:rFonts w:ascii="Century Gothic" w:hAnsi="Century Gothic"/>
                <w:b/>
                <w:sz w:val="24"/>
              </w:rPr>
              <w:t>:</w:t>
            </w:r>
          </w:p>
        </w:tc>
        <w:tc>
          <w:tcPr>
            <w:tcW w:w="1512" w:type="dxa"/>
          </w:tcPr>
          <w:p w14:paraId="249800AD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765EAFAE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794D39DD" w14:textId="77777777" w:rsidTr="00C43E65">
        <w:tc>
          <w:tcPr>
            <w:tcW w:w="7668" w:type="dxa"/>
            <w:gridSpan w:val="4"/>
          </w:tcPr>
          <w:p w14:paraId="2DCD80B4" w14:textId="77777777" w:rsidR="00A43676" w:rsidRPr="00A03805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</w:rPr>
            </w:pPr>
            <w:r w:rsidRPr="00A03805">
              <w:rPr>
                <w:rFonts w:ascii="Century Gothic" w:hAnsi="Century Gothic"/>
                <w:b/>
                <w:sz w:val="24"/>
              </w:rPr>
              <w:t>Total Paid by Insurance</w:t>
            </w:r>
            <w:r>
              <w:rPr>
                <w:rFonts w:ascii="Century Gothic" w:hAnsi="Century Gothic"/>
                <w:b/>
                <w:sz w:val="24"/>
              </w:rPr>
              <w:t>:</w:t>
            </w:r>
          </w:p>
        </w:tc>
        <w:tc>
          <w:tcPr>
            <w:tcW w:w="1512" w:type="dxa"/>
          </w:tcPr>
          <w:p w14:paraId="3FCF4EA9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</w:tcPr>
          <w:p w14:paraId="0F0977FF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43676" w14:paraId="41B15237" w14:textId="77777777" w:rsidTr="00C43E65">
        <w:tc>
          <w:tcPr>
            <w:tcW w:w="7668" w:type="dxa"/>
            <w:gridSpan w:val="4"/>
          </w:tcPr>
          <w:p w14:paraId="22B1D763" w14:textId="77777777" w:rsidR="00A43676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</w:rPr>
            </w:pPr>
            <w:r w:rsidRPr="00A03805">
              <w:rPr>
                <w:rFonts w:ascii="Century Gothic" w:hAnsi="Century Gothic"/>
                <w:b/>
                <w:sz w:val="24"/>
              </w:rPr>
              <w:t>Total Paid by Employee</w:t>
            </w:r>
            <w:r>
              <w:rPr>
                <w:rFonts w:ascii="Century Gothic" w:hAnsi="Century Gothic"/>
                <w:b/>
                <w:sz w:val="24"/>
              </w:rPr>
              <w:t xml:space="preserve">: </w:t>
            </w:r>
          </w:p>
          <w:p w14:paraId="1BA0AD6F" w14:textId="77777777" w:rsidR="00A43676" w:rsidRPr="00A03805" w:rsidRDefault="00A43676" w:rsidP="00C43E65">
            <w:pPr>
              <w:pStyle w:val="NoSpacing"/>
              <w:rPr>
                <w:rFonts w:ascii="Century Gothic" w:hAnsi="Century Gothic"/>
                <w:b/>
                <w:sz w:val="24"/>
              </w:rPr>
            </w:pPr>
            <w:r w:rsidRPr="00A03805">
              <w:rPr>
                <w:rFonts w:ascii="Century Gothic" w:hAnsi="Century Gothic"/>
                <w:b/>
                <w:sz w:val="20"/>
              </w:rPr>
              <w:t>(</w:t>
            </w:r>
            <w:proofErr w:type="gramStart"/>
            <w:r w:rsidRPr="00A03805">
              <w:rPr>
                <w:rFonts w:ascii="Century Gothic" w:hAnsi="Century Gothic"/>
                <w:b/>
                <w:sz w:val="20"/>
              </w:rPr>
              <w:t>this</w:t>
            </w:r>
            <w:proofErr w:type="gramEnd"/>
            <w:r w:rsidRPr="00A03805">
              <w:rPr>
                <w:rFonts w:ascii="Century Gothic" w:hAnsi="Century Gothic"/>
                <w:b/>
                <w:sz w:val="20"/>
              </w:rPr>
              <w:t xml:space="preserve"> amount should be reflected on the attached paid receipt)</w:t>
            </w:r>
          </w:p>
        </w:tc>
        <w:tc>
          <w:tcPr>
            <w:tcW w:w="1512" w:type="dxa"/>
          </w:tcPr>
          <w:p w14:paraId="7E2A4533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36" w:type="dxa"/>
            <w:shd w:val="clear" w:color="auto" w:fill="8DB3E2" w:themeFill="text2" w:themeFillTint="66"/>
          </w:tcPr>
          <w:p w14:paraId="36ADB97A" w14:textId="77777777" w:rsidR="00A43676" w:rsidRDefault="00A43676" w:rsidP="00C43E65">
            <w:pPr>
              <w:pStyle w:val="NoSpacing"/>
              <w:rPr>
                <w:rFonts w:ascii="Century Gothic" w:hAnsi="Century Gothic"/>
              </w:rPr>
            </w:pPr>
          </w:p>
        </w:tc>
      </w:tr>
      <w:bookmarkEnd w:id="0"/>
    </w:tbl>
    <w:p w14:paraId="4E563BA3" w14:textId="77777777" w:rsidR="005F5869" w:rsidRDefault="005F5869" w:rsidP="005F5869">
      <w:pPr>
        <w:pStyle w:val="NoSpacing"/>
        <w:rPr>
          <w:rFonts w:ascii="Century Gothic" w:hAnsi="Century Gothic"/>
        </w:rPr>
      </w:pPr>
    </w:p>
    <w:p w14:paraId="5D3AB29B" w14:textId="7E58258A" w:rsidR="00346816" w:rsidRDefault="00346816" w:rsidP="005F5869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EMPLOYEE SIGNATURE: __________________________________________________ DATE:</w:t>
      </w:r>
      <w:r w:rsidR="00A4367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</w:t>
      </w:r>
    </w:p>
    <w:p w14:paraId="572E9DE2" w14:textId="77777777" w:rsidR="00A43676" w:rsidRDefault="00A43676" w:rsidP="00A43676">
      <w:pPr>
        <w:pStyle w:val="NoSpacing"/>
        <w:rPr>
          <w:rFonts w:ascii="Century Gothic" w:hAnsi="Century Gothic"/>
        </w:rPr>
      </w:pPr>
    </w:p>
    <w:p w14:paraId="326BC80F" w14:textId="77777777" w:rsidR="00A43676" w:rsidRPr="00E05BB3" w:rsidRDefault="00A43676" w:rsidP="00A43676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HR APPROVAL: _________________________________________________________</w:t>
      </w:r>
      <w:r>
        <w:rPr>
          <w:rFonts w:ascii="Century Gothic" w:hAnsi="Century Gothic"/>
        </w:rPr>
        <w:tab/>
        <w:t>DATE: ___________________</w:t>
      </w:r>
    </w:p>
    <w:p w14:paraId="16A51BF7" w14:textId="77777777" w:rsidR="00A43676" w:rsidRPr="00E05BB3" w:rsidRDefault="00A43676" w:rsidP="005F5869">
      <w:pPr>
        <w:pStyle w:val="NoSpacing"/>
        <w:rPr>
          <w:rFonts w:ascii="Century Gothic" w:hAnsi="Century Gothic"/>
        </w:rPr>
      </w:pPr>
    </w:p>
    <w:sectPr w:rsidR="00A43676" w:rsidRPr="00E05BB3" w:rsidSect="00FB7DB4">
      <w:headerReference w:type="default" r:id="rId7"/>
      <w:pgSz w:w="12240" w:h="15840"/>
      <w:pgMar w:top="475" w:right="360" w:bottom="360" w:left="475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C90E" w14:textId="77777777" w:rsidR="00A13E35" w:rsidRDefault="00A13E35" w:rsidP="00EF1772">
      <w:pPr>
        <w:spacing w:after="0" w:line="240" w:lineRule="auto"/>
      </w:pPr>
      <w:r>
        <w:separator/>
      </w:r>
    </w:p>
  </w:endnote>
  <w:endnote w:type="continuationSeparator" w:id="0">
    <w:p w14:paraId="79A71E29" w14:textId="77777777" w:rsidR="00A13E35" w:rsidRDefault="00A13E35" w:rsidP="00EF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2318" w14:textId="77777777" w:rsidR="00A13E35" w:rsidRDefault="00A13E35" w:rsidP="00EF1772">
      <w:pPr>
        <w:spacing w:after="0" w:line="240" w:lineRule="auto"/>
      </w:pPr>
      <w:r>
        <w:separator/>
      </w:r>
    </w:p>
  </w:footnote>
  <w:footnote w:type="continuationSeparator" w:id="0">
    <w:p w14:paraId="0FF18B38" w14:textId="77777777" w:rsidR="00A13E35" w:rsidRDefault="00A13E35" w:rsidP="00EF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CBA5" w14:textId="77777777" w:rsidR="00EF1772" w:rsidRPr="008405C1" w:rsidRDefault="008E7A42" w:rsidP="00EF1772">
    <w:pPr>
      <w:pStyle w:val="IntenseQuote"/>
      <w:jc w:val="center"/>
      <w:rPr>
        <w:rFonts w:ascii="Century Gothic" w:hAnsi="Century Gothic"/>
        <w:i w:val="0"/>
        <w:sz w:val="32"/>
        <w:szCs w:val="32"/>
      </w:rPr>
    </w:pPr>
    <w:r>
      <w:rPr>
        <w:rFonts w:ascii="Century Gothic" w:hAnsi="Century Gothic"/>
        <w:i w:val="0"/>
        <w:sz w:val="32"/>
        <w:szCs w:val="32"/>
      </w:rPr>
      <w:t>Transportation</w:t>
    </w:r>
  </w:p>
  <w:p w14:paraId="639D424B" w14:textId="77777777" w:rsidR="00EF1772" w:rsidRPr="008405C1" w:rsidRDefault="00EF1772" w:rsidP="00EF1772">
    <w:pPr>
      <w:pStyle w:val="Header"/>
      <w:jc w:val="center"/>
      <w:rPr>
        <w:sz w:val="24"/>
        <w:szCs w:val="24"/>
      </w:rPr>
    </w:pPr>
    <w:r w:rsidRPr="008405C1">
      <w:rPr>
        <w:rFonts w:ascii="Century Gothic" w:hAnsi="Century Gothic"/>
        <w:i/>
        <w:sz w:val="24"/>
        <w:szCs w:val="24"/>
      </w:rPr>
      <w:t>Dental</w:t>
    </w:r>
    <w:r w:rsidR="008E7A42">
      <w:rPr>
        <w:rFonts w:ascii="Century Gothic" w:hAnsi="Century Gothic"/>
        <w:i/>
        <w:sz w:val="24"/>
        <w:szCs w:val="24"/>
      </w:rPr>
      <w:t>/Optical</w:t>
    </w:r>
    <w:r w:rsidRPr="008405C1">
      <w:rPr>
        <w:rFonts w:ascii="Century Gothic" w:hAnsi="Century Gothic"/>
        <w:i/>
        <w:sz w:val="24"/>
        <w:szCs w:val="24"/>
      </w:rPr>
      <w:t xml:space="preserve"> Reimbursement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131"/>
    <w:multiLevelType w:val="hybridMultilevel"/>
    <w:tmpl w:val="9D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5C99"/>
    <w:multiLevelType w:val="hybridMultilevel"/>
    <w:tmpl w:val="2A2C25F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1C714F37"/>
    <w:multiLevelType w:val="hybridMultilevel"/>
    <w:tmpl w:val="642A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68F3"/>
    <w:multiLevelType w:val="hybridMultilevel"/>
    <w:tmpl w:val="0E0428BE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6967DD9"/>
    <w:multiLevelType w:val="hybridMultilevel"/>
    <w:tmpl w:val="B8E6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6C42"/>
    <w:multiLevelType w:val="hybridMultilevel"/>
    <w:tmpl w:val="5B5A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225C"/>
    <w:multiLevelType w:val="hybridMultilevel"/>
    <w:tmpl w:val="B426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4E8E"/>
    <w:multiLevelType w:val="hybridMultilevel"/>
    <w:tmpl w:val="E630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808AE"/>
    <w:multiLevelType w:val="hybridMultilevel"/>
    <w:tmpl w:val="F44A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B3"/>
    <w:rsid w:val="00022B88"/>
    <w:rsid w:val="000325C9"/>
    <w:rsid w:val="00112E97"/>
    <w:rsid w:val="00147150"/>
    <w:rsid w:val="00346816"/>
    <w:rsid w:val="003911A8"/>
    <w:rsid w:val="003A1869"/>
    <w:rsid w:val="005C39E2"/>
    <w:rsid w:val="005C63FE"/>
    <w:rsid w:val="005F5869"/>
    <w:rsid w:val="0065122F"/>
    <w:rsid w:val="007C6711"/>
    <w:rsid w:val="008405C1"/>
    <w:rsid w:val="00865CB6"/>
    <w:rsid w:val="008B788C"/>
    <w:rsid w:val="008E7A42"/>
    <w:rsid w:val="0099229D"/>
    <w:rsid w:val="00A03805"/>
    <w:rsid w:val="00A13E35"/>
    <w:rsid w:val="00A43676"/>
    <w:rsid w:val="00A77AEE"/>
    <w:rsid w:val="00AE32B2"/>
    <w:rsid w:val="00B30D45"/>
    <w:rsid w:val="00B901E5"/>
    <w:rsid w:val="00BB7F66"/>
    <w:rsid w:val="00C72817"/>
    <w:rsid w:val="00D042EC"/>
    <w:rsid w:val="00D77377"/>
    <w:rsid w:val="00E05BB3"/>
    <w:rsid w:val="00E45E9A"/>
    <w:rsid w:val="00EF1772"/>
    <w:rsid w:val="00F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17EC4"/>
  <w15:docId w15:val="{78ED3ADF-FECE-4001-8CE6-FF481BA6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BB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B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BB3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5BB3"/>
    <w:pPr>
      <w:ind w:left="720"/>
      <w:contextualSpacing/>
    </w:pPr>
  </w:style>
  <w:style w:type="table" w:styleId="TableGrid">
    <w:name w:val="Table Grid"/>
    <w:basedOn w:val="TableNormal"/>
    <w:uiPriority w:val="59"/>
    <w:rsid w:val="00E0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72"/>
  </w:style>
  <w:style w:type="paragraph" w:styleId="Footer">
    <w:name w:val="footer"/>
    <w:basedOn w:val="Normal"/>
    <w:link w:val="FooterChar"/>
    <w:uiPriority w:val="99"/>
    <w:unhideWhenUsed/>
    <w:rsid w:val="00EF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Deanna Nowakowski</cp:lastModifiedBy>
  <cp:revision>3</cp:revision>
  <cp:lastPrinted>2018-08-02T12:19:00Z</cp:lastPrinted>
  <dcterms:created xsi:type="dcterms:W3CDTF">2022-02-25T17:52:00Z</dcterms:created>
  <dcterms:modified xsi:type="dcterms:W3CDTF">2022-02-25T17:52:00Z</dcterms:modified>
</cp:coreProperties>
</file>